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C6DC" w14:textId="5BFB7D3E" w:rsidR="002940AD" w:rsidRPr="00295C67" w:rsidRDefault="002940AD" w:rsidP="00EF6CE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295C67">
        <w:rPr>
          <w:b/>
          <w:bCs/>
          <w:sz w:val="28"/>
          <w:szCs w:val="28"/>
        </w:rPr>
        <w:t xml:space="preserve">Santa Barbara 1571 </w:t>
      </w:r>
      <w:r w:rsidR="00E41037" w:rsidRPr="00295C67">
        <w:rPr>
          <w:b/>
          <w:bCs/>
          <w:sz w:val="28"/>
          <w:szCs w:val="28"/>
        </w:rPr>
        <w:t>M</w:t>
      </w:r>
      <w:r w:rsidRPr="00295C67">
        <w:rPr>
          <w:b/>
          <w:bCs/>
          <w:sz w:val="28"/>
          <w:szCs w:val="28"/>
        </w:rPr>
        <w:t xml:space="preserve">erced </w:t>
      </w:r>
      <w:r w:rsidR="009A2245" w:rsidRPr="00295C67">
        <w:rPr>
          <w:b/>
          <w:bCs/>
          <w:sz w:val="28"/>
          <w:szCs w:val="28"/>
        </w:rPr>
        <w:t xml:space="preserve">issued by </w:t>
      </w:r>
      <w:r w:rsidRPr="00295C67">
        <w:rPr>
          <w:b/>
          <w:bCs/>
          <w:sz w:val="28"/>
          <w:szCs w:val="28"/>
        </w:rPr>
        <w:t xml:space="preserve">Francisco </w:t>
      </w:r>
      <w:r w:rsidR="00086741" w:rsidRPr="00295C67">
        <w:rPr>
          <w:b/>
          <w:bCs/>
          <w:sz w:val="28"/>
          <w:szCs w:val="28"/>
        </w:rPr>
        <w:t xml:space="preserve">de </w:t>
      </w:r>
      <w:r w:rsidRPr="00295C67">
        <w:rPr>
          <w:b/>
          <w:bCs/>
          <w:sz w:val="28"/>
          <w:szCs w:val="28"/>
        </w:rPr>
        <w:t>Ybarra</w:t>
      </w:r>
    </w:p>
    <w:p w14:paraId="49290F8C" w14:textId="19F309EB" w:rsidR="00EF6CE5" w:rsidRPr="00295C67" w:rsidRDefault="00EF6CE5" w:rsidP="00EF6CE5">
      <w:pPr>
        <w:spacing w:after="0" w:line="360" w:lineRule="auto"/>
        <w:jc w:val="center"/>
        <w:rPr>
          <w:b/>
          <w:bCs/>
        </w:rPr>
      </w:pPr>
      <w:r w:rsidRPr="00295C67">
        <w:rPr>
          <w:b/>
          <w:bCs/>
        </w:rPr>
        <w:t>By Syl Fernandez Magdaleno</w:t>
      </w:r>
      <w:r w:rsidR="005E58BF" w:rsidRPr="00295C67">
        <w:rPr>
          <w:b/>
          <w:bCs/>
        </w:rPr>
        <w:t>-</w:t>
      </w:r>
      <w:r w:rsidR="00BA72E6">
        <w:rPr>
          <w:b/>
          <w:bCs/>
        </w:rPr>
        <w:t xml:space="preserve">April 26, </w:t>
      </w:r>
      <w:r w:rsidRPr="00295C67">
        <w:rPr>
          <w:b/>
          <w:bCs/>
        </w:rPr>
        <w:t>2021</w:t>
      </w:r>
    </w:p>
    <w:p w14:paraId="1C6E1329" w14:textId="77777777" w:rsidR="00EF6CE5" w:rsidRDefault="00EF6CE5" w:rsidP="0008538C">
      <w:pPr>
        <w:spacing w:after="0" w:line="360" w:lineRule="auto"/>
      </w:pPr>
    </w:p>
    <w:p w14:paraId="04505FD9" w14:textId="24FA3E8B" w:rsidR="005E58BF" w:rsidRDefault="005E58BF" w:rsidP="00A92A39">
      <w:pPr>
        <w:spacing w:after="0" w:line="360" w:lineRule="auto"/>
        <w:rPr>
          <w:iCs/>
        </w:rPr>
      </w:pPr>
      <w:r>
        <w:t xml:space="preserve">In 1746, </w:t>
      </w:r>
      <w:r w:rsidR="0008538C">
        <w:t xml:space="preserve">Br. Don Antonio de Messa, cura del Valle de San Bartolome, requested information regarding </w:t>
      </w:r>
      <w:r w:rsidR="002940AD">
        <w:t xml:space="preserve">the sale of </w:t>
      </w:r>
      <w:r w:rsidR="0008538C">
        <w:t xml:space="preserve">some land </w:t>
      </w:r>
      <w:r w:rsidR="004C6E3F">
        <w:t xml:space="preserve">in this area. </w:t>
      </w:r>
      <w:r w:rsidR="0008538C">
        <w:t xml:space="preserve">Included in this </w:t>
      </w:r>
      <w:r w:rsidR="002940AD">
        <w:t xml:space="preserve">40+ page </w:t>
      </w:r>
      <w:r w:rsidR="0008538C">
        <w:t xml:space="preserve">document </w:t>
      </w:r>
      <w:r w:rsidR="0008538C">
        <w:rPr>
          <w:iCs/>
        </w:rPr>
        <w:t xml:space="preserve">was a </w:t>
      </w:r>
      <w:r w:rsidR="002940AD">
        <w:rPr>
          <w:iCs/>
        </w:rPr>
        <w:t xml:space="preserve">transcribed </w:t>
      </w:r>
      <w:r w:rsidR="0008538C">
        <w:rPr>
          <w:iCs/>
        </w:rPr>
        <w:t xml:space="preserve">copy </w:t>
      </w:r>
      <w:r w:rsidR="00EC7C57">
        <w:rPr>
          <w:iCs/>
        </w:rPr>
        <w:t>of an</w:t>
      </w:r>
      <w:r w:rsidR="0008538C">
        <w:rPr>
          <w:iCs/>
        </w:rPr>
        <w:t xml:space="preserve"> original merced issued by Francisco de Ybarra in 1571.</w:t>
      </w:r>
    </w:p>
    <w:p w14:paraId="2F3E265D" w14:textId="7E528108" w:rsidR="004C6E3F" w:rsidRDefault="004C6E3F" w:rsidP="00A92A39">
      <w:pPr>
        <w:spacing w:after="0" w:line="360" w:lineRule="auto"/>
        <w:rPr>
          <w:iCs/>
        </w:rPr>
      </w:pPr>
    </w:p>
    <w:p w14:paraId="3E2CFDCA" w14:textId="08E399DF" w:rsidR="004C6E3F" w:rsidRDefault="004C6E3F" w:rsidP="00A92A39">
      <w:pPr>
        <w:spacing w:after="0" w:line="360" w:lineRule="auto"/>
        <w:rPr>
          <w:iCs/>
        </w:rPr>
      </w:pPr>
      <w:r>
        <w:rPr>
          <w:iCs/>
        </w:rPr>
        <w:t>Venta de un sitio de Ganado maior-herederos de Estefania Enriquez a Yldephonso de Villanueva.</w:t>
      </w:r>
    </w:p>
    <w:p w14:paraId="0B1FF147" w14:textId="77777777" w:rsidR="00455563" w:rsidRDefault="00455563" w:rsidP="00A92A39">
      <w:pPr>
        <w:spacing w:after="0" w:line="360" w:lineRule="auto"/>
      </w:pPr>
    </w:p>
    <w:p w14:paraId="271623E4" w14:textId="7D6E40F2" w:rsidR="0008538C" w:rsidRDefault="002940AD" w:rsidP="0008538C">
      <w:pPr>
        <w:spacing w:after="0" w:line="360" w:lineRule="auto"/>
        <w:rPr>
          <w:iCs/>
        </w:rPr>
      </w:pPr>
      <w:r>
        <w:rPr>
          <w:iCs/>
        </w:rPr>
        <w:t>“</w:t>
      </w:r>
      <w:r w:rsidR="0008538C">
        <w:rPr>
          <w:iCs/>
        </w:rPr>
        <w:t xml:space="preserve">Yo Francisco de Ybarra, Governador y Capitan General por su Magistad; de la Governacion de la Nueva Vizcaya y Provinzias de ella por el Prezente en su Real nombre hago Merzed a vos Miguel de Mendoza vezino de las Minas de Santa Barbara de un zitio de estanzia para Ganado maior en una Zieniga que esta de Santa Catharina dos leguas, y una </w:t>
      </w:r>
      <w:r>
        <w:rPr>
          <w:iCs/>
        </w:rPr>
        <w:t>legu</w:t>
      </w:r>
      <w:r w:rsidR="00A27AFA">
        <w:rPr>
          <w:iCs/>
        </w:rPr>
        <w:t>a</w:t>
      </w:r>
      <w:r>
        <w:rPr>
          <w:iCs/>
        </w:rPr>
        <w:t xml:space="preserve"> del Camino Real como van a dichas Minas sobre mano derecha;  </w:t>
      </w:r>
      <w:r w:rsidR="004B4724">
        <w:rPr>
          <w:iCs/>
        </w:rPr>
        <w:t>quatro leguas poco mas o menos de las dichas Minas; Y de dos cavallerias de tierra en el Rio de San Juan a lindes de Francisco Ruiz de Alarcon, por la parte de arriva frontera de un Malpaiz, y por la otra parte estaca de Domingo Navarro, para que zean bue</w:t>
      </w:r>
      <w:r w:rsidR="00455563">
        <w:rPr>
          <w:iCs/>
        </w:rPr>
        <w:t>z</w:t>
      </w:r>
      <w:r w:rsidR="004B4724">
        <w:rPr>
          <w:iCs/>
        </w:rPr>
        <w:t xml:space="preserve">tras y de buestios herederos y subsezores, para las poder vender, </w:t>
      </w:r>
      <w:r w:rsidR="00091861">
        <w:rPr>
          <w:iCs/>
        </w:rPr>
        <w:t>y maxenar ? y viar de ellas como de cosa bueztra, porquanto me pedoztteis ? vos hiziere de ella Merzed para las labrar y cultivar y poblar; y mande a Bartolome Sanchez las viere y huvierze las diligencias nesesarias para a veriguar s</w:t>
      </w:r>
      <w:r w:rsidR="00BC29B7">
        <w:rPr>
          <w:iCs/>
        </w:rPr>
        <w:t>i</w:t>
      </w:r>
      <w:r w:rsidR="00091861">
        <w:rPr>
          <w:iCs/>
        </w:rPr>
        <w:t xml:space="preserve"> estta</w:t>
      </w:r>
      <w:r w:rsidR="00BC29B7">
        <w:rPr>
          <w:iCs/>
        </w:rPr>
        <w:t>v</w:t>
      </w:r>
      <w:r w:rsidR="00091861">
        <w:rPr>
          <w:iCs/>
        </w:rPr>
        <w:t>an en p</w:t>
      </w:r>
      <w:r w:rsidR="00BC29B7">
        <w:rPr>
          <w:iCs/>
        </w:rPr>
        <w:t>e</w:t>
      </w:r>
      <w:r w:rsidR="00091861">
        <w:rPr>
          <w:iCs/>
        </w:rPr>
        <w:t>juicio o</w:t>
      </w:r>
      <w:r w:rsidR="00BC29B7">
        <w:rPr>
          <w:iCs/>
        </w:rPr>
        <w:t xml:space="preserve"> </w:t>
      </w:r>
      <w:r w:rsidR="00091861">
        <w:rPr>
          <w:iCs/>
        </w:rPr>
        <w:t>no, y por ellas y su parezer juzado, pa pareze estar sin perjuicio y tenerlas comenzadas acultturiar y seguirre provech</w:t>
      </w:r>
      <w:r w:rsidR="000C7D7E">
        <w:rPr>
          <w:iCs/>
        </w:rPr>
        <w:t>o</w:t>
      </w:r>
      <w:r w:rsidR="00091861">
        <w:rPr>
          <w:iCs/>
        </w:rPr>
        <w:t xml:space="preserve"> a la republua ? de las dichas Minas de ellos; y vos hado esta Merzed conque esten si</w:t>
      </w:r>
      <w:r w:rsidR="00086741">
        <w:rPr>
          <w:iCs/>
        </w:rPr>
        <w:t>n</w:t>
      </w:r>
      <w:r w:rsidR="00091861">
        <w:rPr>
          <w:iCs/>
        </w:rPr>
        <w:t xml:space="preserve"> perjuicio de su magestad y de su Magestad y de otro terzero; y conque las labrevi y Polleiz dentro de un año; y mando que no las vendaiz a perzona de las prohuvidas, y que tomada por vos la pozezion de ellas por juztticia o por buestra autoridad que </w:t>
      </w:r>
      <w:r w:rsidR="008C376B">
        <w:rPr>
          <w:iCs/>
        </w:rPr>
        <w:t>s</w:t>
      </w:r>
      <w:r w:rsidR="00091861">
        <w:rPr>
          <w:iCs/>
        </w:rPr>
        <w:t>eais de ella</w:t>
      </w:r>
      <w:r w:rsidR="008C376B">
        <w:rPr>
          <w:iCs/>
        </w:rPr>
        <w:t>s despojad sinque sobre ello siais primero oydo por fuera, y venzido por dro</w:t>
      </w:r>
      <w:r w:rsidR="00982489">
        <w:rPr>
          <w:iCs/>
        </w:rPr>
        <w:t xml:space="preserve"> ?</w:t>
      </w:r>
      <w:r w:rsidR="008C376B">
        <w:rPr>
          <w:iCs/>
        </w:rPr>
        <w:t>; fecha en las Minas de Panuco en Chiametla a veintte y tres dias de el mes de Febrero de mil y quinientos y setenta y un años; Francisco de Ybarra</w:t>
      </w:r>
      <w:r w:rsidR="00982489">
        <w:rPr>
          <w:iCs/>
        </w:rPr>
        <w:t>”</w:t>
      </w:r>
      <w:r w:rsidR="008C376B">
        <w:rPr>
          <w:iCs/>
        </w:rPr>
        <w:t xml:space="preserve"> </w:t>
      </w:r>
    </w:p>
    <w:p w14:paraId="0B8EA7D1" w14:textId="7AC8BF29" w:rsidR="005E58BF" w:rsidRDefault="005E58BF" w:rsidP="0008538C">
      <w:pPr>
        <w:spacing w:after="0" w:line="360" w:lineRule="auto"/>
        <w:rPr>
          <w:iCs/>
        </w:rPr>
      </w:pPr>
    </w:p>
    <w:p w14:paraId="025A779E" w14:textId="7FCD6531" w:rsidR="005E58BF" w:rsidRDefault="005E58BF" w:rsidP="0008538C">
      <w:pPr>
        <w:spacing w:after="0" w:line="360" w:lineRule="auto"/>
        <w:rPr>
          <w:iCs/>
        </w:rPr>
      </w:pPr>
      <w:r>
        <w:rPr>
          <w:iCs/>
        </w:rPr>
        <w:t>Source: Archivo Hist</w:t>
      </w:r>
      <w:r w:rsidR="009A2245">
        <w:rPr>
          <w:iCs/>
        </w:rPr>
        <w:t>ó</w:t>
      </w:r>
      <w:r>
        <w:rPr>
          <w:iCs/>
        </w:rPr>
        <w:t>rico del Parral, Ep. Colonial, Rollo 329, T-7</w:t>
      </w:r>
    </w:p>
    <w:p w14:paraId="05B007BC" w14:textId="4D255F62" w:rsidR="00DD439F" w:rsidRDefault="00DD439F" w:rsidP="0008538C">
      <w:pPr>
        <w:spacing w:after="0" w:line="360" w:lineRule="auto"/>
        <w:rPr>
          <w:iCs/>
        </w:rPr>
      </w:pPr>
    </w:p>
    <w:p w14:paraId="572515B5" w14:textId="77777777" w:rsidR="00C513BA" w:rsidRPr="0008538C" w:rsidRDefault="00C513BA" w:rsidP="0008538C">
      <w:pPr>
        <w:spacing w:after="0" w:line="360" w:lineRule="auto"/>
        <w:rPr>
          <w:iCs/>
        </w:rPr>
      </w:pPr>
    </w:p>
    <w:sectPr w:rsidR="00C513BA" w:rsidRPr="00085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8C"/>
    <w:rsid w:val="0008538C"/>
    <w:rsid w:val="00086741"/>
    <w:rsid w:val="00091861"/>
    <w:rsid w:val="000C7D7E"/>
    <w:rsid w:val="0012397C"/>
    <w:rsid w:val="00142E02"/>
    <w:rsid w:val="002834CA"/>
    <w:rsid w:val="002940AD"/>
    <w:rsid w:val="00295C67"/>
    <w:rsid w:val="00455563"/>
    <w:rsid w:val="004B4724"/>
    <w:rsid w:val="004C6E3F"/>
    <w:rsid w:val="005E58BF"/>
    <w:rsid w:val="008C376B"/>
    <w:rsid w:val="00982489"/>
    <w:rsid w:val="009A2245"/>
    <w:rsid w:val="00A27AFA"/>
    <w:rsid w:val="00A92A39"/>
    <w:rsid w:val="00BA72E6"/>
    <w:rsid w:val="00BC29B7"/>
    <w:rsid w:val="00C513BA"/>
    <w:rsid w:val="00DD439F"/>
    <w:rsid w:val="00DE09E3"/>
    <w:rsid w:val="00E41037"/>
    <w:rsid w:val="00EC7C57"/>
    <w:rsid w:val="00EF6CE5"/>
    <w:rsid w:val="00F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281F"/>
  <w15:chartTrackingRefBased/>
  <w15:docId w15:val="{64921168-4382-4F62-AD2E-B78E0387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1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12</cp:revision>
  <dcterms:created xsi:type="dcterms:W3CDTF">2021-03-21T19:54:00Z</dcterms:created>
  <dcterms:modified xsi:type="dcterms:W3CDTF">2021-04-27T03:11:00Z</dcterms:modified>
</cp:coreProperties>
</file>